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E3" w:rsidRPr="00BC0A6A" w:rsidRDefault="00F51EDE" w:rsidP="00AD0F86">
      <w:pPr>
        <w:jc w:val="center"/>
        <w:rPr>
          <w:rFonts w:ascii="Arial" w:hAnsi="Arial" w:cs="Arial"/>
          <w:b/>
          <w:sz w:val="18"/>
          <w:szCs w:val="18"/>
        </w:rPr>
      </w:pPr>
      <w:r w:rsidRPr="00BC0A6A">
        <w:rPr>
          <w:rFonts w:ascii="Arial" w:hAnsi="Arial" w:cs="Arial"/>
          <w:b/>
          <w:sz w:val="18"/>
          <w:szCs w:val="18"/>
        </w:rPr>
        <w:t>ОГОЛОШЕННЯ</w:t>
      </w:r>
    </w:p>
    <w:p w:rsidR="00192751" w:rsidRDefault="00DD40FB" w:rsidP="00AD0F86">
      <w:pPr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DD40FB">
        <w:rPr>
          <w:rFonts w:ascii="Arial" w:hAnsi="Arial" w:cs="Arial"/>
          <w:b/>
          <w:sz w:val="18"/>
          <w:szCs w:val="18"/>
        </w:rPr>
        <w:t xml:space="preserve">Петрівська сільська рада оголошує з 27 вересня 2021 року по 22 жовтня 2021 року </w:t>
      </w:r>
    </w:p>
    <w:p w:rsidR="00AD0F86" w:rsidRDefault="00DD40FB" w:rsidP="00AD0F86">
      <w:pPr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DD40FB">
        <w:rPr>
          <w:rFonts w:ascii="Arial" w:hAnsi="Arial" w:cs="Arial"/>
          <w:b/>
          <w:sz w:val="18"/>
          <w:szCs w:val="18"/>
        </w:rPr>
        <w:t xml:space="preserve">закритий архітектурний бліц-конкурс на кращі передпроектні пропозиції для будівництва багатофункціонального спортивного та фізкультурно-оздоровчого комплексу </w:t>
      </w:r>
    </w:p>
    <w:p w:rsidR="00DD40FB" w:rsidRDefault="00DD40FB" w:rsidP="00AD0F86">
      <w:pPr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DD40FB">
        <w:rPr>
          <w:rFonts w:ascii="Arial" w:hAnsi="Arial" w:cs="Arial"/>
          <w:b/>
          <w:sz w:val="18"/>
          <w:szCs w:val="18"/>
        </w:rPr>
        <w:t>в селі Нові Петрівці Вишгородського району Київської області</w:t>
      </w:r>
    </w:p>
    <w:p w:rsidR="00EC5653" w:rsidRPr="00DD40FB" w:rsidRDefault="00AD0F86" w:rsidP="00AD0F86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AD0F86">
        <w:rPr>
          <w:rFonts w:ascii="Arial" w:hAnsi="Arial" w:cs="Arial"/>
          <w:b/>
          <w:sz w:val="18"/>
          <w:szCs w:val="18"/>
        </w:rPr>
        <w:t>Тема конкурсу:</w:t>
      </w:r>
      <w:r>
        <w:rPr>
          <w:rFonts w:ascii="Arial" w:hAnsi="Arial" w:cs="Arial"/>
          <w:sz w:val="18"/>
          <w:szCs w:val="18"/>
        </w:rPr>
        <w:t xml:space="preserve"> </w:t>
      </w:r>
      <w:r w:rsidR="0031085A" w:rsidRPr="00BC0A6A">
        <w:rPr>
          <w:rFonts w:ascii="Arial" w:hAnsi="Arial" w:cs="Arial"/>
          <w:sz w:val="18"/>
          <w:szCs w:val="18"/>
        </w:rPr>
        <w:t>оперативн</w:t>
      </w:r>
      <w:r>
        <w:rPr>
          <w:rFonts w:ascii="Arial" w:hAnsi="Arial" w:cs="Arial"/>
          <w:sz w:val="18"/>
          <w:szCs w:val="18"/>
        </w:rPr>
        <w:t>ий</w:t>
      </w:r>
      <w:r w:rsidR="0031085A" w:rsidRPr="00BC0A6A">
        <w:rPr>
          <w:rFonts w:ascii="Arial" w:hAnsi="Arial" w:cs="Arial"/>
          <w:sz w:val="18"/>
          <w:szCs w:val="18"/>
        </w:rPr>
        <w:t xml:space="preserve"> пошук концептуальної ідеї </w:t>
      </w:r>
      <w:r w:rsidR="00F51EDE" w:rsidRPr="00BC0A6A">
        <w:rPr>
          <w:rFonts w:ascii="Arial" w:hAnsi="Arial" w:cs="Arial"/>
          <w:sz w:val="18"/>
          <w:szCs w:val="18"/>
        </w:rPr>
        <w:t xml:space="preserve">будівництва багатофункціонального спортивного та фізкультурно-оздоровчого комплексу </w:t>
      </w:r>
      <w:r w:rsidR="00F51EDE" w:rsidRPr="00BC0A6A">
        <w:rPr>
          <w:rFonts w:ascii="Arial" w:hAnsi="Arial" w:cs="Arial"/>
          <w:sz w:val="18"/>
          <w:szCs w:val="18"/>
        </w:rPr>
        <w:t xml:space="preserve">в селі Нові Петрівці, визначення складності майбутнього проекту, орієнтовних термінів та кошторисної вартість для його реалізації, з метою </w:t>
      </w:r>
      <w:r w:rsidR="00192751">
        <w:rPr>
          <w:rFonts w:ascii="Arial" w:hAnsi="Arial" w:cs="Arial"/>
          <w:sz w:val="18"/>
          <w:szCs w:val="18"/>
        </w:rPr>
        <w:t xml:space="preserve">виконання </w:t>
      </w:r>
      <w:r w:rsidR="0065798D">
        <w:rPr>
          <w:rFonts w:ascii="Arial" w:hAnsi="Arial" w:cs="Arial"/>
          <w:sz w:val="18"/>
          <w:szCs w:val="18"/>
        </w:rPr>
        <w:t>рішень</w:t>
      </w:r>
      <w:r w:rsidR="00F51EDE" w:rsidRPr="00BC0A6A">
        <w:rPr>
          <w:rFonts w:ascii="Arial" w:hAnsi="Arial" w:cs="Arial"/>
          <w:sz w:val="18"/>
          <w:szCs w:val="18"/>
        </w:rPr>
        <w:t xml:space="preserve"> Генерального плану села Нові Петрівці </w:t>
      </w:r>
      <w:r w:rsidR="00F51EDE" w:rsidRPr="00BC0A6A">
        <w:rPr>
          <w:rFonts w:ascii="Arial" w:hAnsi="Arial" w:cs="Arial"/>
          <w:sz w:val="18"/>
          <w:szCs w:val="18"/>
        </w:rPr>
        <w:t>Вишгородського району Київської області</w:t>
      </w:r>
      <w:r w:rsidR="00F51EDE" w:rsidRPr="00BC0A6A">
        <w:rPr>
          <w:rFonts w:ascii="Arial" w:hAnsi="Arial" w:cs="Arial"/>
          <w:sz w:val="18"/>
          <w:szCs w:val="18"/>
        </w:rPr>
        <w:t xml:space="preserve">, рішення </w:t>
      </w:r>
      <w:r w:rsidR="00FB5843" w:rsidRPr="00BC0A6A">
        <w:rPr>
          <w:rFonts w:ascii="Arial" w:hAnsi="Arial" w:cs="Arial"/>
          <w:sz w:val="18"/>
          <w:szCs w:val="18"/>
        </w:rPr>
        <w:t>П</w:t>
      </w:r>
      <w:r w:rsidR="00EC5653" w:rsidRPr="00BC0A6A">
        <w:rPr>
          <w:rFonts w:ascii="Arial" w:hAnsi="Arial" w:cs="Arial"/>
          <w:sz w:val="18"/>
          <w:szCs w:val="18"/>
        </w:rPr>
        <w:t xml:space="preserve">етрівської сільської ради від </w:t>
      </w:r>
      <w:r w:rsidR="00A653AF" w:rsidRPr="00BC0A6A">
        <w:rPr>
          <w:rFonts w:ascii="Arial" w:hAnsi="Arial" w:cs="Arial"/>
          <w:sz w:val="18"/>
          <w:szCs w:val="18"/>
        </w:rPr>
        <w:t xml:space="preserve">17.09.2021 </w:t>
      </w:r>
      <w:r w:rsidR="00EC5653" w:rsidRPr="00BC0A6A">
        <w:rPr>
          <w:rFonts w:ascii="Arial" w:hAnsi="Arial" w:cs="Arial"/>
          <w:sz w:val="18"/>
          <w:szCs w:val="18"/>
        </w:rPr>
        <w:t xml:space="preserve"> №</w:t>
      </w:r>
      <w:r w:rsidR="00737C28" w:rsidRPr="00BC0A6A">
        <w:rPr>
          <w:rFonts w:ascii="Arial" w:hAnsi="Arial" w:cs="Arial"/>
          <w:sz w:val="18"/>
          <w:szCs w:val="18"/>
        </w:rPr>
        <w:t xml:space="preserve">657 </w:t>
      </w:r>
      <w:r w:rsidR="00F51EDE" w:rsidRPr="00BC0A6A">
        <w:rPr>
          <w:rFonts w:ascii="Arial" w:hAnsi="Arial" w:cs="Arial"/>
          <w:sz w:val="18"/>
          <w:szCs w:val="18"/>
        </w:rPr>
        <w:t>«</w:t>
      </w:r>
      <w:r w:rsidR="00EC5653" w:rsidRPr="00BC0A6A">
        <w:rPr>
          <w:rFonts w:ascii="Arial" w:hAnsi="Arial" w:cs="Arial"/>
          <w:sz w:val="18"/>
          <w:szCs w:val="18"/>
        </w:rPr>
        <w:t>Про оголошення а</w:t>
      </w:r>
      <w:r w:rsidR="00FB5843" w:rsidRPr="00BC0A6A">
        <w:rPr>
          <w:rFonts w:ascii="Arial" w:hAnsi="Arial" w:cs="Arial"/>
          <w:sz w:val="18"/>
          <w:szCs w:val="18"/>
        </w:rPr>
        <w:t>рхітектурного конкурсу на кращі</w:t>
      </w:r>
      <w:r w:rsidR="00F51EDE" w:rsidRPr="00BC0A6A">
        <w:rPr>
          <w:rFonts w:ascii="Arial" w:hAnsi="Arial" w:cs="Arial"/>
          <w:sz w:val="18"/>
          <w:szCs w:val="18"/>
        </w:rPr>
        <w:t>й</w:t>
      </w:r>
      <w:r w:rsidR="00FB5843" w:rsidRPr="00BC0A6A">
        <w:rPr>
          <w:rFonts w:ascii="Arial" w:hAnsi="Arial" w:cs="Arial"/>
          <w:sz w:val="18"/>
          <w:szCs w:val="18"/>
        </w:rPr>
        <w:t xml:space="preserve"> передпроектні пропозиції</w:t>
      </w:r>
      <w:r w:rsidR="00A653AF" w:rsidRPr="00BC0A6A">
        <w:rPr>
          <w:rFonts w:ascii="Arial" w:hAnsi="Arial" w:cs="Arial"/>
          <w:sz w:val="18"/>
          <w:szCs w:val="18"/>
        </w:rPr>
        <w:t xml:space="preserve"> для</w:t>
      </w:r>
      <w:r w:rsidR="00F51EDE" w:rsidRPr="00BC0A6A">
        <w:rPr>
          <w:rFonts w:ascii="Arial" w:hAnsi="Arial" w:cs="Arial"/>
          <w:sz w:val="18"/>
          <w:szCs w:val="18"/>
        </w:rPr>
        <w:t xml:space="preserve"> б</w:t>
      </w:r>
      <w:r w:rsidR="00F51EDE" w:rsidRPr="00BC0A6A">
        <w:rPr>
          <w:rFonts w:ascii="Arial" w:hAnsi="Arial" w:cs="Arial"/>
          <w:sz w:val="18"/>
          <w:szCs w:val="18"/>
        </w:rPr>
        <w:t>удівництва</w:t>
      </w:r>
      <w:r w:rsidR="00F51EDE" w:rsidRPr="00BC0A6A">
        <w:rPr>
          <w:rFonts w:ascii="Arial" w:hAnsi="Arial" w:cs="Arial"/>
          <w:sz w:val="18"/>
          <w:szCs w:val="18"/>
        </w:rPr>
        <w:t xml:space="preserve"> </w:t>
      </w:r>
      <w:r w:rsidR="00F51EDE" w:rsidRPr="00BC0A6A">
        <w:rPr>
          <w:rFonts w:ascii="Arial" w:hAnsi="Arial" w:cs="Arial"/>
          <w:sz w:val="18"/>
          <w:szCs w:val="18"/>
        </w:rPr>
        <w:t>багатофункціонального спортивного та фізкультурно-оздоровчого комплексу в селі Нові Петрівці Вишгородського району Київської області</w:t>
      </w:r>
      <w:r w:rsidR="0065798D">
        <w:rPr>
          <w:rFonts w:ascii="Arial" w:hAnsi="Arial" w:cs="Arial"/>
          <w:sz w:val="18"/>
          <w:szCs w:val="18"/>
        </w:rPr>
        <w:t>».</w:t>
      </w:r>
    </w:p>
    <w:p w:rsidR="001B6B88" w:rsidRPr="00BC0A6A" w:rsidRDefault="001B6B88" w:rsidP="00AD0F8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BC0A6A">
        <w:rPr>
          <w:rFonts w:ascii="Arial" w:hAnsi="Arial" w:cs="Arial"/>
          <w:color w:val="000000"/>
          <w:sz w:val="18"/>
          <w:szCs w:val="18"/>
          <w:shd w:val="clear" w:color="auto" w:fill="FFFFFF"/>
        </w:rPr>
        <w:t>Участь у конкурсі беруть окремі фахівці,</w:t>
      </w:r>
      <w:r w:rsidRPr="00BC0A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C0A6A">
        <w:rPr>
          <w:rFonts w:ascii="Arial" w:hAnsi="Arial" w:cs="Arial"/>
          <w:color w:val="000000"/>
          <w:sz w:val="18"/>
          <w:szCs w:val="18"/>
          <w:shd w:val="clear" w:color="auto" w:fill="FFFFFF"/>
        </w:rPr>
        <w:t>авторські колективи та юридичні особи, які отримали письмове запрошення від</w:t>
      </w:r>
      <w:r w:rsidRPr="00BC0A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C0A6A"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замовника конкурсу з зазначенням теми конкурсу, термінів його проведення</w:t>
      </w:r>
      <w:r w:rsidRPr="00BC0A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Pr="00BC0A6A">
        <w:rPr>
          <w:rFonts w:ascii="Arial" w:hAnsi="Arial" w:cs="Arial"/>
          <w:color w:val="000000"/>
          <w:sz w:val="18"/>
          <w:szCs w:val="18"/>
          <w:shd w:val="clear" w:color="auto" w:fill="FFFFFF"/>
        </w:rPr>
        <w:t>розмірів премій та вимог і завдань учасникам і місцем та датою подання</w:t>
      </w:r>
      <w:r w:rsidRPr="00BC0A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C0A6A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конкурсних проектів.</w:t>
      </w:r>
    </w:p>
    <w:p w:rsidR="00BC0A6A" w:rsidRPr="00BC0A6A" w:rsidRDefault="00BC0A6A" w:rsidP="00AD0F86">
      <w:pPr>
        <w:shd w:val="clear" w:color="auto" w:fill="FFFFFF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BC0A6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Переможець конкурсу отримує переважне право на подальшу реалізацію проекту.</w:t>
      </w:r>
    </w:p>
    <w:p w:rsidR="00DD40FB" w:rsidRDefault="00AD0F86" w:rsidP="00AD0F86">
      <w:pPr>
        <w:shd w:val="clear" w:color="auto" w:fill="FFFFFF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 w:rsidRPr="00AD0F86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</w:rPr>
        <w:t>Умови проведення конкурсу: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з</w:t>
      </w:r>
      <w:r w:rsidR="00BC0A6A" w:rsidRPr="00BC0A6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апрошені особи, які виявили бажання прийняти участь у конкурсі, повинні з 28.09.2021 по 17.10.2021 року </w:t>
      </w:r>
      <w:r w:rsidR="00BC0A6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</w:t>
      </w:r>
      <w:r w:rsidR="00BC0A6A" w:rsidRPr="00BC0A6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одати письмову заявку щодо участі у конкурсі та одержати у організатора конкурсу конкурсну документацію та вихідні дані для проектування.</w:t>
      </w:r>
      <w:r w:rsidR="00DD40F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AD0F86" w:rsidRDefault="00BC0A6A" w:rsidP="00853B25">
      <w:pPr>
        <w:shd w:val="clear" w:color="auto" w:fill="FFFFFF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 w:rsidRPr="00BC0A6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Подання проектів на конкурс здійснюється його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C0A6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учасниками організаторові конкурсу до 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20.10.2021</w:t>
      </w:r>
      <w:r w:rsidR="00AD0F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року за адресою: вул. Свято-Покровська, 171, с. Нові Петрівці Вишгородського району Київської області, 07354</w:t>
      </w:r>
      <w:r w:rsidR="00DD40F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(телефон для довідок: </w:t>
      </w:r>
      <w:r w:rsidR="00AD0F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(04596) 45 141).</w:t>
      </w:r>
    </w:p>
    <w:p w:rsidR="00853B25" w:rsidRPr="00BC0A6A" w:rsidRDefault="00853B25" w:rsidP="00853B25">
      <w:pPr>
        <w:shd w:val="clear" w:color="auto" w:fill="FFFFFF"/>
        <w:ind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44"/>
      </w:tblGrid>
      <w:tr w:rsidR="0065798D" w:rsidRPr="00AD0F86" w:rsidTr="00661523">
        <w:tc>
          <w:tcPr>
            <w:tcW w:w="9463" w:type="dxa"/>
            <w:gridSpan w:val="2"/>
          </w:tcPr>
          <w:p w:rsidR="0065798D" w:rsidRPr="00AD0F86" w:rsidRDefault="0065798D" w:rsidP="00331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  <w:t>Склад журі конкурсу:</w:t>
            </w:r>
          </w:p>
        </w:tc>
      </w:tr>
      <w:tr w:rsidR="00AD0F86" w:rsidRPr="00AD0F86" w:rsidTr="00556FCF">
        <w:tc>
          <w:tcPr>
            <w:tcW w:w="3119" w:type="dxa"/>
          </w:tcPr>
          <w:p w:rsidR="00AD0F86" w:rsidRPr="00AD0F86" w:rsidRDefault="00AD0F86" w:rsidP="00331EB5">
            <w:pPr>
              <w:rPr>
                <w:rFonts w:ascii="Arial" w:hAnsi="Arial" w:cs="Arial"/>
                <w:sz w:val="18"/>
                <w:szCs w:val="18"/>
              </w:rPr>
            </w:pPr>
            <w:r w:rsidRPr="00AD0F86">
              <w:rPr>
                <w:rFonts w:ascii="Arial" w:hAnsi="Arial" w:cs="Arial"/>
                <w:sz w:val="18"/>
                <w:szCs w:val="18"/>
              </w:rPr>
              <w:t xml:space="preserve">Старенький Радіон Миколайович </w:t>
            </w:r>
          </w:p>
        </w:tc>
        <w:tc>
          <w:tcPr>
            <w:tcW w:w="6344" w:type="dxa"/>
          </w:tcPr>
          <w:p w:rsidR="00AD0F86" w:rsidRPr="00AD0F86" w:rsidRDefault="00AD0F86" w:rsidP="00331EB5">
            <w:pPr>
              <w:rPr>
                <w:rFonts w:ascii="Arial" w:hAnsi="Arial" w:cs="Arial"/>
                <w:sz w:val="18"/>
                <w:szCs w:val="18"/>
              </w:rPr>
            </w:pPr>
            <w:r w:rsidRPr="00AD0F86">
              <w:rPr>
                <w:rFonts w:ascii="Arial" w:hAnsi="Arial" w:cs="Arial"/>
                <w:sz w:val="18"/>
                <w:szCs w:val="18"/>
              </w:rPr>
              <w:t xml:space="preserve">Петрівський сільський голова, голова журі  </w:t>
            </w:r>
          </w:p>
        </w:tc>
      </w:tr>
      <w:tr w:rsidR="00AD0F86" w:rsidRPr="00331EB5" w:rsidTr="00556FCF">
        <w:tc>
          <w:tcPr>
            <w:tcW w:w="3119" w:type="dxa"/>
          </w:tcPr>
          <w:p w:rsidR="00AD0F86" w:rsidRPr="00331EB5" w:rsidRDefault="00331EB5" w:rsidP="00331EB5">
            <w:pPr>
              <w:rPr>
                <w:rFonts w:ascii="Arial" w:hAnsi="Arial" w:cs="Arial"/>
                <w:sz w:val="18"/>
                <w:szCs w:val="18"/>
              </w:rPr>
            </w:pPr>
            <w:r w:rsidRPr="00331EB5">
              <w:rPr>
                <w:rFonts w:ascii="Arial" w:hAnsi="Arial" w:cs="Arial"/>
                <w:sz w:val="18"/>
                <w:szCs w:val="18"/>
              </w:rPr>
              <w:t xml:space="preserve">Зелененко Ірина Петрівна </w:t>
            </w:r>
          </w:p>
        </w:tc>
        <w:tc>
          <w:tcPr>
            <w:tcW w:w="6344" w:type="dxa"/>
          </w:tcPr>
          <w:p w:rsidR="00AD0F86" w:rsidRPr="00331EB5" w:rsidRDefault="00331EB5" w:rsidP="00331EB5">
            <w:pPr>
              <w:rPr>
                <w:rFonts w:ascii="Arial" w:hAnsi="Arial" w:cs="Arial"/>
                <w:sz w:val="18"/>
                <w:szCs w:val="18"/>
              </w:rPr>
            </w:pPr>
            <w:r w:rsidRPr="00331EB5">
              <w:rPr>
                <w:rFonts w:ascii="Arial" w:hAnsi="Arial" w:cs="Arial"/>
                <w:sz w:val="18"/>
                <w:szCs w:val="18"/>
              </w:rPr>
              <w:t xml:space="preserve">начальник відділу з питань архітектури та земельних відносин Петрівської сільської ради, відповідальний секретар конкурсу </w:t>
            </w:r>
          </w:p>
        </w:tc>
      </w:tr>
      <w:tr w:rsidR="0065798D" w:rsidRPr="00331EB5" w:rsidTr="00A54F78">
        <w:tc>
          <w:tcPr>
            <w:tcW w:w="9463" w:type="dxa"/>
            <w:gridSpan w:val="2"/>
          </w:tcPr>
          <w:p w:rsidR="0065798D" w:rsidRPr="00331EB5" w:rsidRDefault="0065798D" w:rsidP="00657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1EB5">
              <w:rPr>
                <w:rFonts w:ascii="Arial" w:hAnsi="Arial" w:cs="Arial"/>
                <w:b/>
                <w:sz w:val="18"/>
                <w:szCs w:val="18"/>
              </w:rPr>
              <w:t>Члени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журі:</w:t>
            </w:r>
          </w:p>
        </w:tc>
      </w:tr>
      <w:tr w:rsidR="00AD0F86" w:rsidRPr="00331EB5" w:rsidTr="00556FCF">
        <w:tc>
          <w:tcPr>
            <w:tcW w:w="3119" w:type="dxa"/>
          </w:tcPr>
          <w:p w:rsidR="00AD0F86" w:rsidRPr="00331EB5" w:rsidRDefault="00331EB5" w:rsidP="00331EB5">
            <w:pPr>
              <w:rPr>
                <w:rFonts w:ascii="Arial" w:hAnsi="Arial" w:cs="Arial"/>
                <w:sz w:val="18"/>
                <w:szCs w:val="18"/>
              </w:rPr>
            </w:pPr>
            <w:r w:rsidRPr="00331EB5">
              <w:rPr>
                <w:rFonts w:ascii="Arial" w:hAnsi="Arial" w:cs="Arial"/>
                <w:sz w:val="18"/>
                <w:szCs w:val="18"/>
              </w:rPr>
              <w:t xml:space="preserve">Іванова Юлія Володимирівна </w:t>
            </w:r>
          </w:p>
        </w:tc>
        <w:tc>
          <w:tcPr>
            <w:tcW w:w="6344" w:type="dxa"/>
          </w:tcPr>
          <w:p w:rsidR="00AD0F86" w:rsidRPr="00331EB5" w:rsidRDefault="00331EB5" w:rsidP="00331EB5">
            <w:pPr>
              <w:rPr>
                <w:rFonts w:ascii="Arial" w:hAnsi="Arial" w:cs="Arial"/>
                <w:sz w:val="18"/>
                <w:szCs w:val="18"/>
              </w:rPr>
            </w:pPr>
            <w:r w:rsidRPr="00331EB5">
              <w:rPr>
                <w:rFonts w:ascii="Arial" w:hAnsi="Arial" w:cs="Arial"/>
                <w:sz w:val="18"/>
                <w:szCs w:val="18"/>
              </w:rPr>
              <w:t>директор Комунального закладу «Центр культурних послуг»</w:t>
            </w:r>
          </w:p>
        </w:tc>
      </w:tr>
      <w:tr w:rsidR="00AD0F86" w:rsidTr="00556FCF">
        <w:tc>
          <w:tcPr>
            <w:tcW w:w="3119" w:type="dxa"/>
          </w:tcPr>
          <w:p w:rsidR="00AD0F86" w:rsidRPr="00331EB5" w:rsidRDefault="00331EB5" w:rsidP="00331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Старенький Сергій Миколайович </w:t>
            </w:r>
          </w:p>
        </w:tc>
        <w:tc>
          <w:tcPr>
            <w:tcW w:w="6344" w:type="dxa"/>
          </w:tcPr>
          <w:p w:rsidR="00AD0F86" w:rsidRPr="00331EB5" w:rsidRDefault="00331EB5" w:rsidP="00331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депутат Петрівської сільської ради </w:t>
            </w:r>
          </w:p>
        </w:tc>
      </w:tr>
      <w:tr w:rsidR="00556FCF" w:rsidTr="00556FCF">
        <w:tc>
          <w:tcPr>
            <w:tcW w:w="3119" w:type="dxa"/>
          </w:tcPr>
          <w:p w:rsidR="00556FCF" w:rsidRPr="00556FCF" w:rsidRDefault="00556FCF" w:rsidP="00556FCF">
            <w:pPr>
              <w:rPr>
                <w:rFonts w:ascii="Arial" w:hAnsi="Arial" w:cs="Arial"/>
                <w:sz w:val="18"/>
                <w:szCs w:val="18"/>
              </w:rPr>
            </w:pPr>
            <w:r w:rsidRPr="00556FCF">
              <w:rPr>
                <w:rFonts w:ascii="Arial" w:hAnsi="Arial" w:cs="Arial"/>
                <w:sz w:val="18"/>
                <w:szCs w:val="18"/>
              </w:rPr>
              <w:t>Янович Ярослав Юрійович</w:t>
            </w:r>
          </w:p>
        </w:tc>
        <w:tc>
          <w:tcPr>
            <w:tcW w:w="6344" w:type="dxa"/>
          </w:tcPr>
          <w:p w:rsidR="00556FCF" w:rsidRPr="00556FCF" w:rsidRDefault="00556FCF" w:rsidP="00556FCF">
            <w:pPr>
              <w:rPr>
                <w:rFonts w:ascii="Arial" w:hAnsi="Arial" w:cs="Arial"/>
                <w:sz w:val="18"/>
                <w:szCs w:val="18"/>
              </w:rPr>
            </w:pPr>
            <w:r w:rsidRPr="00556FCF">
              <w:rPr>
                <w:rFonts w:ascii="Arial" w:hAnsi="Arial" w:cs="Arial"/>
                <w:sz w:val="18"/>
                <w:szCs w:val="18"/>
              </w:rPr>
              <w:t>директор Департаменту містобудування та архітектури Київської обласної державної адміністрації</w:t>
            </w:r>
            <w:r w:rsidR="0065798D">
              <w:rPr>
                <w:rFonts w:ascii="Arial" w:hAnsi="Arial" w:cs="Arial"/>
                <w:sz w:val="18"/>
                <w:szCs w:val="18"/>
              </w:rPr>
              <w:t xml:space="preserve"> (за згодою)</w:t>
            </w:r>
          </w:p>
        </w:tc>
      </w:tr>
      <w:tr w:rsidR="00331EB5" w:rsidTr="00556FCF">
        <w:tc>
          <w:tcPr>
            <w:tcW w:w="3119" w:type="dxa"/>
          </w:tcPr>
          <w:p w:rsidR="00331EB5" w:rsidRPr="00556FCF" w:rsidRDefault="00556FCF" w:rsidP="00556FCF">
            <w:pPr>
              <w:rPr>
                <w:rFonts w:ascii="Arial" w:hAnsi="Arial" w:cs="Arial"/>
                <w:sz w:val="18"/>
                <w:szCs w:val="18"/>
              </w:rPr>
            </w:pPr>
            <w:r w:rsidRPr="00556FCF">
              <w:rPr>
                <w:rFonts w:ascii="Arial" w:hAnsi="Arial" w:cs="Arial"/>
                <w:sz w:val="18"/>
                <w:szCs w:val="18"/>
              </w:rPr>
              <w:t>Тимофєєв Сергій Олександрович</w:t>
            </w:r>
          </w:p>
        </w:tc>
        <w:tc>
          <w:tcPr>
            <w:tcW w:w="6344" w:type="dxa"/>
          </w:tcPr>
          <w:p w:rsidR="00331EB5" w:rsidRPr="00556FCF" w:rsidRDefault="00556FCF" w:rsidP="00556FCF">
            <w:pPr>
              <w:rPr>
                <w:rFonts w:ascii="Arial" w:hAnsi="Arial" w:cs="Arial"/>
                <w:sz w:val="18"/>
                <w:szCs w:val="18"/>
              </w:rPr>
            </w:pPr>
            <w:r w:rsidRPr="00556FCF">
              <w:rPr>
                <w:rFonts w:ascii="Arial" w:hAnsi="Arial" w:cs="Arial"/>
                <w:sz w:val="18"/>
                <w:szCs w:val="18"/>
              </w:rPr>
              <w:t>начальник управління молоді та спорту Київської обласної державної адміністрації (за згодою)</w:t>
            </w:r>
          </w:p>
        </w:tc>
      </w:tr>
      <w:tr w:rsidR="00331EB5" w:rsidRPr="00585E03" w:rsidTr="00556FCF">
        <w:tc>
          <w:tcPr>
            <w:tcW w:w="3119" w:type="dxa"/>
          </w:tcPr>
          <w:p w:rsidR="00331EB5" w:rsidRPr="00585E03" w:rsidRDefault="00585E03" w:rsidP="00585E03">
            <w:pPr>
              <w:rPr>
                <w:rFonts w:ascii="Arial" w:hAnsi="Arial" w:cs="Arial"/>
                <w:sz w:val="18"/>
                <w:szCs w:val="18"/>
              </w:rPr>
            </w:pPr>
            <w:r w:rsidRPr="00585E03">
              <w:rPr>
                <w:rFonts w:ascii="Arial" w:hAnsi="Arial" w:cs="Arial"/>
                <w:sz w:val="18"/>
                <w:szCs w:val="18"/>
              </w:rPr>
              <w:t xml:space="preserve">Скляренко Юрій Віталійович </w:t>
            </w:r>
          </w:p>
        </w:tc>
        <w:tc>
          <w:tcPr>
            <w:tcW w:w="6344" w:type="dxa"/>
          </w:tcPr>
          <w:p w:rsidR="00331EB5" w:rsidRPr="00585E03" w:rsidRDefault="00585E03" w:rsidP="00585E03">
            <w:pPr>
              <w:rPr>
                <w:rFonts w:ascii="Arial" w:hAnsi="Arial" w:cs="Arial"/>
                <w:sz w:val="18"/>
                <w:szCs w:val="18"/>
              </w:rPr>
            </w:pPr>
            <w:r w:rsidRPr="00585E03">
              <w:rPr>
                <w:rFonts w:ascii="Arial" w:hAnsi="Arial" w:cs="Arial"/>
                <w:sz w:val="18"/>
                <w:szCs w:val="18"/>
              </w:rPr>
              <w:t xml:space="preserve">член Національної спілки архітекторів України </w:t>
            </w:r>
            <w:r>
              <w:rPr>
                <w:rFonts w:ascii="Arial" w:hAnsi="Arial" w:cs="Arial"/>
                <w:sz w:val="18"/>
                <w:szCs w:val="18"/>
              </w:rPr>
              <w:t xml:space="preserve">(за згодою) </w:t>
            </w:r>
          </w:p>
        </w:tc>
      </w:tr>
      <w:tr w:rsidR="00556FCF" w:rsidTr="00556FCF">
        <w:tc>
          <w:tcPr>
            <w:tcW w:w="3119" w:type="dxa"/>
          </w:tcPr>
          <w:p w:rsidR="00556FCF" w:rsidRPr="00585E03" w:rsidRDefault="00585E03" w:rsidP="00585E03">
            <w:pPr>
              <w:rPr>
                <w:rFonts w:ascii="Arial" w:hAnsi="Arial" w:cs="Arial"/>
                <w:sz w:val="18"/>
                <w:szCs w:val="18"/>
              </w:rPr>
            </w:pPr>
            <w:r w:rsidRPr="00585E03">
              <w:rPr>
                <w:rFonts w:ascii="Arial" w:hAnsi="Arial" w:cs="Arial"/>
                <w:sz w:val="18"/>
                <w:szCs w:val="18"/>
              </w:rPr>
              <w:t xml:space="preserve">Іванченко Олексій Сергійович </w:t>
            </w:r>
          </w:p>
        </w:tc>
        <w:tc>
          <w:tcPr>
            <w:tcW w:w="6344" w:type="dxa"/>
          </w:tcPr>
          <w:p w:rsidR="00556FCF" w:rsidRPr="00585E03" w:rsidRDefault="00585E03" w:rsidP="00585E03">
            <w:pPr>
              <w:rPr>
                <w:rFonts w:ascii="Arial" w:hAnsi="Arial" w:cs="Arial"/>
                <w:sz w:val="18"/>
                <w:szCs w:val="18"/>
              </w:rPr>
            </w:pPr>
            <w:r w:rsidRPr="00585E03">
              <w:rPr>
                <w:rFonts w:ascii="Arial" w:hAnsi="Arial" w:cs="Arial"/>
                <w:sz w:val="18"/>
                <w:szCs w:val="18"/>
              </w:rPr>
              <w:t>головний архітектор ТОВ «УКРГРУППРОЕКТ» (за згодою)</w:t>
            </w:r>
          </w:p>
        </w:tc>
      </w:tr>
      <w:tr w:rsidR="00556FCF" w:rsidTr="00556FCF">
        <w:tc>
          <w:tcPr>
            <w:tcW w:w="3119" w:type="dxa"/>
          </w:tcPr>
          <w:p w:rsidR="00556FCF" w:rsidRPr="00585E03" w:rsidRDefault="00487660" w:rsidP="00585E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Яроцький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Олександр Васильович</w:t>
            </w:r>
            <w:r w:rsidR="00585E03" w:rsidRPr="00585E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4" w:type="dxa"/>
          </w:tcPr>
          <w:p w:rsidR="00556FCF" w:rsidRPr="00585E03" w:rsidRDefault="00487660" w:rsidP="00585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архітектор </w:t>
            </w:r>
            <w:bookmarkStart w:id="0" w:name="_GoBack"/>
            <w:bookmarkEnd w:id="0"/>
            <w:r w:rsidR="00585E03" w:rsidRPr="00585E03">
              <w:rPr>
                <w:rFonts w:ascii="Arial" w:hAnsi="Arial" w:cs="Arial"/>
                <w:sz w:val="18"/>
                <w:szCs w:val="18"/>
              </w:rPr>
              <w:t xml:space="preserve">(за згодою) </w:t>
            </w:r>
          </w:p>
        </w:tc>
      </w:tr>
      <w:tr w:rsidR="00556FCF" w:rsidTr="00556FCF">
        <w:tc>
          <w:tcPr>
            <w:tcW w:w="3119" w:type="dxa"/>
          </w:tcPr>
          <w:p w:rsidR="00556FCF" w:rsidRPr="0065798D" w:rsidRDefault="0065798D" w:rsidP="0065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Лейбман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65798D">
              <w:rPr>
                <w:rFonts w:ascii="Arial" w:hAnsi="Arial" w:cs="Arial"/>
                <w:sz w:val="18"/>
                <w:szCs w:val="18"/>
              </w:rPr>
              <w:t xml:space="preserve">інель Вячеславівна </w:t>
            </w:r>
          </w:p>
        </w:tc>
        <w:tc>
          <w:tcPr>
            <w:tcW w:w="6344" w:type="dxa"/>
          </w:tcPr>
          <w:p w:rsidR="00556FCF" w:rsidRPr="0065798D" w:rsidRDefault="0065798D" w:rsidP="00853B25">
            <w:pPr>
              <w:rPr>
                <w:rFonts w:ascii="Arial" w:hAnsi="Arial" w:cs="Arial"/>
                <w:sz w:val="18"/>
                <w:szCs w:val="18"/>
              </w:rPr>
            </w:pPr>
            <w:r w:rsidRPr="0065798D">
              <w:rPr>
                <w:rFonts w:ascii="Arial" w:hAnsi="Arial" w:cs="Arial"/>
                <w:sz w:val="18"/>
                <w:szCs w:val="18"/>
              </w:rPr>
              <w:t>архітектор</w:t>
            </w:r>
            <w:r w:rsidR="00853B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(за згодою) </w:t>
            </w:r>
          </w:p>
        </w:tc>
      </w:tr>
    </w:tbl>
    <w:p w:rsidR="00BE64CA" w:rsidRPr="00F51EDE" w:rsidRDefault="00BE64CA" w:rsidP="00A65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EB5" w:rsidRDefault="00331EB5" w:rsidP="00BE6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380" w:rsidRPr="00F51EDE" w:rsidRDefault="00817380" w:rsidP="00A653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7380" w:rsidRPr="00F51EDE" w:rsidSect="00DF157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09EE"/>
    <w:multiLevelType w:val="hybridMultilevel"/>
    <w:tmpl w:val="54DE1F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34"/>
    <w:rsid w:val="00011C47"/>
    <w:rsid w:val="000657C6"/>
    <w:rsid w:val="00073967"/>
    <w:rsid w:val="000B723D"/>
    <w:rsid w:val="00187921"/>
    <w:rsid w:val="00192751"/>
    <w:rsid w:val="001A6F01"/>
    <w:rsid w:val="001B6B88"/>
    <w:rsid w:val="001E356D"/>
    <w:rsid w:val="001E3DCF"/>
    <w:rsid w:val="00210250"/>
    <w:rsid w:val="00236BE3"/>
    <w:rsid w:val="00262C5F"/>
    <w:rsid w:val="002C603E"/>
    <w:rsid w:val="0031085A"/>
    <w:rsid w:val="00331EB5"/>
    <w:rsid w:val="00347DEF"/>
    <w:rsid w:val="003E48E1"/>
    <w:rsid w:val="00403344"/>
    <w:rsid w:val="00487660"/>
    <w:rsid w:val="004A0961"/>
    <w:rsid w:val="00545684"/>
    <w:rsid w:val="00545C3C"/>
    <w:rsid w:val="00556FCF"/>
    <w:rsid w:val="005644DA"/>
    <w:rsid w:val="00585E03"/>
    <w:rsid w:val="0059206F"/>
    <w:rsid w:val="0065798D"/>
    <w:rsid w:val="00671A3D"/>
    <w:rsid w:val="00703FDC"/>
    <w:rsid w:val="00737C28"/>
    <w:rsid w:val="007A7D33"/>
    <w:rsid w:val="007D0BC3"/>
    <w:rsid w:val="007E0764"/>
    <w:rsid w:val="00817380"/>
    <w:rsid w:val="00821444"/>
    <w:rsid w:val="00821BDC"/>
    <w:rsid w:val="00842A99"/>
    <w:rsid w:val="00844DD4"/>
    <w:rsid w:val="00853B25"/>
    <w:rsid w:val="00877BE6"/>
    <w:rsid w:val="009174E0"/>
    <w:rsid w:val="009D5234"/>
    <w:rsid w:val="00A06871"/>
    <w:rsid w:val="00A4226B"/>
    <w:rsid w:val="00A54C6A"/>
    <w:rsid w:val="00A653AF"/>
    <w:rsid w:val="00A80640"/>
    <w:rsid w:val="00A82795"/>
    <w:rsid w:val="00AC3BD1"/>
    <w:rsid w:val="00AD0F86"/>
    <w:rsid w:val="00B208E5"/>
    <w:rsid w:val="00B609FB"/>
    <w:rsid w:val="00BC0A6A"/>
    <w:rsid w:val="00BE64CA"/>
    <w:rsid w:val="00BF6C38"/>
    <w:rsid w:val="00C12CB9"/>
    <w:rsid w:val="00C268DD"/>
    <w:rsid w:val="00CB7029"/>
    <w:rsid w:val="00CC2A73"/>
    <w:rsid w:val="00DB3EC9"/>
    <w:rsid w:val="00DD40FB"/>
    <w:rsid w:val="00DF1577"/>
    <w:rsid w:val="00E06C3C"/>
    <w:rsid w:val="00E14DD8"/>
    <w:rsid w:val="00E400FB"/>
    <w:rsid w:val="00E51AC9"/>
    <w:rsid w:val="00EB0024"/>
    <w:rsid w:val="00EC5653"/>
    <w:rsid w:val="00F40A1E"/>
    <w:rsid w:val="00F51EDE"/>
    <w:rsid w:val="00F520D9"/>
    <w:rsid w:val="00F802A4"/>
    <w:rsid w:val="00F82911"/>
    <w:rsid w:val="00FB5843"/>
    <w:rsid w:val="00F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D8"/>
    <w:pPr>
      <w:ind w:left="720"/>
      <w:contextualSpacing/>
    </w:pPr>
  </w:style>
  <w:style w:type="table" w:styleId="a4">
    <w:name w:val="Table Grid"/>
    <w:basedOn w:val="a1"/>
    <w:uiPriority w:val="39"/>
    <w:rsid w:val="002C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31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331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D8"/>
    <w:pPr>
      <w:ind w:left="720"/>
      <w:contextualSpacing/>
    </w:pPr>
  </w:style>
  <w:style w:type="table" w:styleId="a4">
    <w:name w:val="Table Grid"/>
    <w:basedOn w:val="a1"/>
    <w:uiPriority w:val="39"/>
    <w:rsid w:val="002C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31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331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</dc:creator>
  <cp:lastModifiedBy>Пользователь Windows</cp:lastModifiedBy>
  <cp:revision>7</cp:revision>
  <dcterms:created xsi:type="dcterms:W3CDTF">2021-09-23T10:45:00Z</dcterms:created>
  <dcterms:modified xsi:type="dcterms:W3CDTF">2021-09-23T12:42:00Z</dcterms:modified>
</cp:coreProperties>
</file>